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34" w:rsidRDefault="00850607" w:rsidP="00D970A6">
      <w:pPr>
        <w:spacing w:line="0" w:lineRule="atLeast"/>
        <w:jc w:val="center"/>
        <w:rPr>
          <w:b/>
          <w:sz w:val="28"/>
          <w:szCs w:val="28"/>
        </w:rPr>
      </w:pPr>
      <w:r w:rsidRPr="001811AA">
        <w:rPr>
          <w:rFonts w:hint="eastAsia"/>
          <w:b/>
          <w:sz w:val="28"/>
          <w:szCs w:val="28"/>
        </w:rPr>
        <w:t>温州大学创业导师发展学校第一期创业导师班</w:t>
      </w:r>
    </w:p>
    <w:p w:rsidR="00D00BFB" w:rsidRPr="001811AA" w:rsidRDefault="00850607" w:rsidP="00D970A6">
      <w:pPr>
        <w:spacing w:line="0" w:lineRule="atLeast"/>
        <w:jc w:val="center"/>
        <w:rPr>
          <w:b/>
          <w:sz w:val="28"/>
          <w:szCs w:val="28"/>
        </w:rPr>
      </w:pPr>
      <w:r w:rsidRPr="001811AA">
        <w:rPr>
          <w:rFonts w:hint="eastAsia"/>
          <w:b/>
          <w:sz w:val="28"/>
          <w:szCs w:val="28"/>
        </w:rPr>
        <w:t>课程安排表</w:t>
      </w:r>
    </w:p>
    <w:tbl>
      <w:tblPr>
        <w:tblW w:w="967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4"/>
        <w:gridCol w:w="1656"/>
        <w:gridCol w:w="5373"/>
        <w:gridCol w:w="1275"/>
      </w:tblGrid>
      <w:tr w:rsidR="00A32250" w:rsidRPr="00850607" w:rsidTr="00D970A6">
        <w:trPr>
          <w:trHeight w:val="534"/>
          <w:jc w:val="center"/>
        </w:trPr>
        <w:tc>
          <w:tcPr>
            <w:tcW w:w="3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250" w:rsidRPr="00D970A6" w:rsidRDefault="00A32250" w:rsidP="00D970A6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D970A6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>时</w:t>
            </w:r>
            <w:r w:rsidR="00D970A6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 xml:space="preserve">  </w:t>
            </w:r>
            <w:r w:rsidRPr="00D970A6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>间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2250" w:rsidRPr="00D970A6" w:rsidRDefault="00A32250" w:rsidP="00D970A6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D970A6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>内</w:t>
            </w:r>
            <w:r w:rsidR="00D970A6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 xml:space="preserve">  </w:t>
            </w:r>
            <w:r w:rsidRPr="00D970A6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>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250" w:rsidRPr="00850607" w:rsidRDefault="00D970A6" w:rsidP="00D970A6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4"/>
              </w:rPr>
              <w:t>备注</w:t>
            </w:r>
          </w:p>
        </w:tc>
      </w:tr>
      <w:tr w:rsidR="00596E7E" w:rsidRPr="00850607" w:rsidTr="00D970A6">
        <w:trPr>
          <w:trHeight w:val="792"/>
          <w:jc w:val="center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6E7E" w:rsidRPr="001D43A8" w:rsidRDefault="00596E7E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5月23日</w:t>
            </w:r>
          </w:p>
          <w:p w:rsidR="00596E7E" w:rsidRPr="001D43A8" w:rsidRDefault="00596E7E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周一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6E7E" w:rsidRPr="001D43A8" w:rsidRDefault="00596E7E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上午</w:t>
            </w:r>
          </w:p>
          <w:p w:rsidR="00596E7E" w:rsidRPr="001D43A8" w:rsidRDefault="00596E7E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08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30—09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00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E7E" w:rsidRPr="001D43A8" w:rsidRDefault="00596E7E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开班仪式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E7E" w:rsidRPr="00A32250" w:rsidRDefault="00596E7E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1D43A8" w:rsidRPr="00850607" w:rsidTr="00D970A6">
        <w:trPr>
          <w:trHeight w:val="803"/>
          <w:jc w:val="center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上午</w:t>
            </w:r>
          </w:p>
          <w:p w:rsidR="001D43A8" w:rsidRPr="001D43A8" w:rsidRDefault="001D43A8" w:rsidP="0055450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9:0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0—1</w:t>
            </w:r>
            <w:r w:rsidR="0055450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="0055450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1、团队建设与破冰活动</w:t>
            </w:r>
          </w:p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2、创业指导基础、创业环境与创业风险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850607" w:rsidRDefault="001D43A8" w:rsidP="001D43A8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中创师培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教育科技（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北京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）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有限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公司</w:t>
            </w:r>
          </w:p>
        </w:tc>
      </w:tr>
      <w:tr w:rsidR="001D43A8" w:rsidRPr="00850607" w:rsidTr="00D970A6">
        <w:trPr>
          <w:trHeight w:val="1070"/>
          <w:jc w:val="center"/>
        </w:trPr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下午</w:t>
            </w:r>
          </w:p>
          <w:p w:rsidR="001D43A8" w:rsidRPr="001D43A8" w:rsidRDefault="001D43A8" w:rsidP="005977B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="005977B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0—16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00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3、组建创业团队的策略及其后续影响</w:t>
            </w:r>
          </w:p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4、创业团队的管理技巧和策略</w:t>
            </w:r>
          </w:p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5、领导创业者的角色与行为策略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1D43A8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1D43A8" w:rsidRPr="00850607" w:rsidTr="00D970A6">
        <w:trPr>
          <w:trHeight w:val="1086"/>
          <w:jc w:val="center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5月24日</w:t>
            </w:r>
          </w:p>
          <w:p w:rsidR="001D43A8" w:rsidRPr="001D43A8" w:rsidRDefault="001D43A8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周二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上午</w:t>
            </w:r>
          </w:p>
          <w:p w:rsidR="001D43A8" w:rsidRPr="001D43A8" w:rsidRDefault="001D43A8" w:rsidP="0055450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9:0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0—1</w:t>
            </w:r>
            <w:r w:rsidR="0055450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="0055450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6.创意与机会、创业机会特征与类型、来源</w:t>
            </w:r>
          </w:p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7.影响机会识别的关键因素、一般过程、行为技巧</w:t>
            </w:r>
          </w:p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8.有价值创业机会的基本特征、评价的标准和策略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1D43A8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1D43A8" w:rsidRPr="00850607" w:rsidTr="00D970A6">
        <w:trPr>
          <w:trHeight w:val="1074"/>
          <w:jc w:val="center"/>
        </w:trPr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下午</w:t>
            </w:r>
          </w:p>
          <w:p w:rsidR="001D43A8" w:rsidRPr="001D43A8" w:rsidRDefault="001D43A8" w:rsidP="005977B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="005977B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0—16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00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9.创业资源获取的一般途径和方法，技巧和策略</w:t>
            </w:r>
          </w:p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10.创业资源开发的推进方法，整合和有效使用</w:t>
            </w:r>
          </w:p>
          <w:p w:rsidR="001D43A8" w:rsidRPr="001D43A8" w:rsidRDefault="001D43A8" w:rsidP="00D970A6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11.创业融资渠道与融资策略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1D43A8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1D43A8" w:rsidRPr="00850607" w:rsidTr="00D970A6">
        <w:trPr>
          <w:trHeight w:val="1090"/>
          <w:jc w:val="center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5月25日</w:t>
            </w:r>
          </w:p>
          <w:p w:rsidR="001D43A8" w:rsidRPr="001D43A8" w:rsidRDefault="001D43A8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周三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上午</w:t>
            </w:r>
          </w:p>
          <w:p w:rsidR="001D43A8" w:rsidRPr="001D43A8" w:rsidRDefault="001D43A8" w:rsidP="0055450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9:0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0—1</w:t>
            </w:r>
            <w:r w:rsidR="0055450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="0055450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12.常见商业模式与商业模式三要素</w:t>
            </w:r>
          </w:p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13.商业模式九大模块、商业模式画布</w:t>
            </w:r>
          </w:p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14.商业模式评估：特征、价值评估标准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1D43A8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1D43A8" w:rsidRPr="00850607" w:rsidTr="00D970A6">
        <w:trPr>
          <w:trHeight w:val="1078"/>
          <w:jc w:val="center"/>
        </w:trPr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1D43A8" w:rsidRDefault="001D43A8" w:rsidP="001D43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下午</w:t>
            </w:r>
          </w:p>
          <w:p w:rsidR="001D43A8" w:rsidRPr="001D43A8" w:rsidRDefault="001D43A8" w:rsidP="005977B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="005977B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0—16</w:t>
            </w: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:</w:t>
            </w:r>
            <w:r w:rsidRPr="001D43A8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00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15.企业组织形式选择、注册流程及新企业选址</w:t>
            </w:r>
          </w:p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16.创业法律法规：知识产权、合同法、劳动法等</w:t>
            </w:r>
          </w:p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17.企业运营准备及创业计划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1D43A8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1D43A8" w:rsidRPr="00850607" w:rsidTr="001E2B9D">
        <w:trPr>
          <w:trHeight w:val="669"/>
          <w:jc w:val="center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1E2B9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5月26日</w:t>
            </w:r>
          </w:p>
          <w:p w:rsidR="001D43A8" w:rsidRPr="001D43A8" w:rsidRDefault="001D43A8" w:rsidP="001E2B9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周四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上午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3A8" w:rsidRPr="001D43A8" w:rsidRDefault="001D43A8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大巴车温州——杭州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1D43A8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1D43A8" w:rsidRPr="00850607" w:rsidTr="001E2B9D">
        <w:trPr>
          <w:trHeight w:val="651"/>
          <w:jc w:val="center"/>
        </w:trPr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1E2B9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下午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5F5C" w:rsidRDefault="00BC5F5C" w:rsidP="00D970A6">
            <w:pPr>
              <w:adjustRightInd w:val="0"/>
              <w:snapToGrid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创业项目指导与交流</w:t>
            </w:r>
          </w:p>
          <w:p w:rsidR="001D43A8" w:rsidRPr="001D43A8" w:rsidRDefault="00BC5F5C" w:rsidP="00BC5F5C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地点：</w:t>
            </w:r>
            <w:r w:rsidR="001D43A8"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杭州蜂巢孵化器</w:t>
            </w:r>
            <w:r w:rsidR="00926C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D970A6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970A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杭州住宿1晚</w:t>
            </w:r>
          </w:p>
        </w:tc>
      </w:tr>
      <w:tr w:rsidR="001D43A8" w:rsidRPr="00850607" w:rsidTr="001E2B9D">
        <w:trPr>
          <w:trHeight w:val="662"/>
          <w:jc w:val="center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1E2B9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5月27日</w:t>
            </w:r>
          </w:p>
          <w:p w:rsidR="001D43A8" w:rsidRPr="001D43A8" w:rsidRDefault="001D43A8" w:rsidP="001E2B9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周五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上午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5F5C" w:rsidRDefault="00926CD5" w:rsidP="00BC5F5C">
            <w:pPr>
              <w:adjustRightInd w:val="0"/>
              <w:snapToGrid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创业项目指导</w:t>
            </w:r>
            <w:r w:rsidR="00BC5F5C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与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交流</w:t>
            </w:r>
          </w:p>
          <w:p w:rsidR="001D43A8" w:rsidRPr="001D43A8" w:rsidRDefault="00BC5F5C" w:rsidP="00BC5F5C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地点：</w:t>
            </w:r>
            <w:r w:rsidR="001D43A8"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义乌创业园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、义乌工商职业技术学院，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1D43A8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1D43A8" w:rsidRPr="00850607" w:rsidTr="00D970A6">
        <w:trPr>
          <w:trHeight w:val="657"/>
          <w:jc w:val="center"/>
        </w:trPr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1D43A8" w:rsidRDefault="001D43A8" w:rsidP="00095E8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3A8" w:rsidRPr="001D43A8" w:rsidRDefault="001D43A8" w:rsidP="00D970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1D43A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下午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3A8" w:rsidRPr="001D43A8" w:rsidRDefault="00926CD5" w:rsidP="00D970A6">
            <w:pPr>
              <w:adjustRightInd w:val="0"/>
              <w:snapToGrid w:val="0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大巴车 义乌——温州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3A8" w:rsidRPr="00850607" w:rsidRDefault="001D43A8" w:rsidP="0085060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D970A6" w:rsidRDefault="00D970A6"/>
    <w:p w:rsidR="00CD626A" w:rsidRPr="00D970A6" w:rsidRDefault="00D970A6">
      <w:pPr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D970A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备注：完成规定学时并达到考核要求的，将获得国际创业导师协会国际创业教练认证中级证书。</w:t>
      </w:r>
    </w:p>
    <w:p w:rsidR="00D970A6" w:rsidRPr="00CD626A" w:rsidRDefault="00D970A6"/>
    <w:sectPr w:rsidR="00D970A6" w:rsidRPr="00CD626A" w:rsidSect="00D0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AD" w:rsidRDefault="002776AD" w:rsidP="00850607">
      <w:r>
        <w:separator/>
      </w:r>
    </w:p>
  </w:endnote>
  <w:endnote w:type="continuationSeparator" w:id="1">
    <w:p w:rsidR="002776AD" w:rsidRDefault="002776AD" w:rsidP="00850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AD" w:rsidRDefault="002776AD" w:rsidP="00850607">
      <w:r>
        <w:separator/>
      </w:r>
    </w:p>
  </w:footnote>
  <w:footnote w:type="continuationSeparator" w:id="1">
    <w:p w:rsidR="002776AD" w:rsidRDefault="002776AD" w:rsidP="00850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C5D47"/>
    <w:multiLevelType w:val="hybridMultilevel"/>
    <w:tmpl w:val="961C591C"/>
    <w:lvl w:ilvl="0" w:tplc="77D46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607"/>
    <w:rsid w:val="001811AA"/>
    <w:rsid w:val="001A1684"/>
    <w:rsid w:val="001D43A8"/>
    <w:rsid w:val="001E2B9D"/>
    <w:rsid w:val="002776AD"/>
    <w:rsid w:val="0055450E"/>
    <w:rsid w:val="00596E7E"/>
    <w:rsid w:val="005977BB"/>
    <w:rsid w:val="00621B77"/>
    <w:rsid w:val="00736878"/>
    <w:rsid w:val="00850607"/>
    <w:rsid w:val="008F799B"/>
    <w:rsid w:val="00926CD5"/>
    <w:rsid w:val="0097696C"/>
    <w:rsid w:val="00A03D85"/>
    <w:rsid w:val="00A32250"/>
    <w:rsid w:val="00B02D56"/>
    <w:rsid w:val="00B91698"/>
    <w:rsid w:val="00BC5F5C"/>
    <w:rsid w:val="00CD626A"/>
    <w:rsid w:val="00D00BFB"/>
    <w:rsid w:val="00D61081"/>
    <w:rsid w:val="00D970A6"/>
    <w:rsid w:val="00E2132B"/>
    <w:rsid w:val="00E62B60"/>
    <w:rsid w:val="00FA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6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6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601</Characters>
  <Application>Microsoft Office Word</Application>
  <DocSecurity>0</DocSecurity>
  <Lines>5</Lines>
  <Paragraphs>1</Paragraphs>
  <ScaleCrop>false</ScaleCrop>
  <Company>WZU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曾尔雷</dc:creator>
  <cp:keywords/>
  <dc:description/>
  <cp:lastModifiedBy>曾尔雷</cp:lastModifiedBy>
  <cp:revision>19</cp:revision>
  <dcterms:created xsi:type="dcterms:W3CDTF">2016-05-20T02:03:00Z</dcterms:created>
  <dcterms:modified xsi:type="dcterms:W3CDTF">2016-05-20T06:21:00Z</dcterms:modified>
</cp:coreProperties>
</file>